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6F" w:rsidRPr="00E06E6F" w:rsidRDefault="00E06E6F" w:rsidP="00E06E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6E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Принцип 1. Технологии — спрятать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люди не должны знать, что данные для ИПШ агрегируются из ЕСИА и ЕЛК и отправляются через ГЭПС. Человек просто заходит на </w:t>
      </w:r>
      <w:proofErr w:type="spell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получает паспорт, записывается к врачу, становится в очередь в садик. 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первый принцип:</w:t>
      </w:r>
    </w:p>
    <w:p w:rsidR="00E06E6F" w:rsidRPr="00E06E6F" w:rsidRDefault="00E06E6F" w:rsidP="00E06E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можно обойтись без обозначения внутренних продуктов, технологий и брендов, лучше обойтись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касается всех случаев, когда понимание тонкой специфики </w:t>
      </w:r>
      <w:proofErr w:type="spell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брендинга</w:t>
      </w:r>
      <w:proofErr w:type="spell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влияет на исход получения услуги. Проще говоря, </w:t>
      </w:r>
      <w:r w:rsidRPr="00E06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человек ничего не может сделать с этой информацией, ему не надо ее знать.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9"/>
        <w:gridCol w:w="5767"/>
      </w:tblGrid>
      <w:tr w:rsidR="00E06E6F" w:rsidRPr="00E06E6F" w:rsidTr="00E06E6F">
        <w:trPr>
          <w:tblCellSpacing w:w="0" w:type="dxa"/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E06E6F" w:rsidRPr="00E06E6F" w:rsidTr="00E06E6F">
        <w:trPr>
          <w:tblCellSpacing w:w="0" w:type="dxa"/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Войдите в ЕЛК</w:t>
            </w:r>
          </w:p>
        </w:tc>
        <w:tc>
          <w:tcPr>
            <w:tcW w:w="2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Войдите на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</w:p>
        </w:tc>
      </w:tr>
      <w:tr w:rsidR="00E06E6F" w:rsidRPr="00E06E6F" w:rsidTr="00E06E6F">
        <w:trPr>
          <w:tblCellSpacing w:w="0" w:type="dxa"/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Воспользуйтесь ЕСИА</w:t>
            </w:r>
          </w:p>
        </w:tc>
        <w:tc>
          <w:tcPr>
            <w:tcW w:w="2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Войдите на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</w:p>
        </w:tc>
      </w:tr>
      <w:tr w:rsidR="00E06E6F" w:rsidRPr="00E06E6F" w:rsidTr="00E06E6F">
        <w:trPr>
          <w:tblCellSpacing w:w="0" w:type="dxa"/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данных из ГИС ГМП...</w:t>
            </w:r>
          </w:p>
        </w:tc>
        <w:tc>
          <w:tcPr>
            <w:tcW w:w="2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Получаем информацию...</w:t>
            </w:r>
          </w:p>
        </w:tc>
      </w:tr>
      <w:tr w:rsidR="00E06E6F" w:rsidRPr="00E06E6F" w:rsidTr="00E06E6F">
        <w:trPr>
          <w:tblCellSpacing w:w="0" w:type="dxa"/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Ищите через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Госбар</w:t>
            </w:r>
            <w:proofErr w:type="spellEnd"/>
          </w:p>
        </w:tc>
        <w:tc>
          <w:tcPr>
            <w:tcW w:w="2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в поиске (+ картинка)</w:t>
            </w:r>
          </w:p>
        </w:tc>
      </w:tr>
    </w:tbl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этого принципа критически важно. Дело не в том, как мы назовем бренды. Дело в том, что людям не нужно знать название брендов. Вообще. 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людей должна быть одна, единая и неделимая, устойчивая и несокрушимая точка входа — </w:t>
      </w:r>
      <w:proofErr w:type="spell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То, что под этим брендом есть еще ведомства, министерства, системы, подсистемы и шлюзы — это только подкашивает уверенность в том, что ты общаешься с надежной системой.</w:t>
      </w:r>
    </w:p>
    <w:p w:rsidR="00E06E6F" w:rsidRPr="00E06E6F" w:rsidRDefault="00E06E6F" w:rsidP="00E06E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>Госуслуги</w:t>
      </w:r>
      <w:proofErr w:type="spellEnd"/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— единая точка контакта с государством. </w:t>
      </w:r>
    </w:p>
    <w:p w:rsidR="00E06E6F" w:rsidRPr="00E06E6F" w:rsidRDefault="00E06E6F" w:rsidP="00E06E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Для людей </w:t>
      </w:r>
      <w:proofErr w:type="spellStart"/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>госуслуги</w:t>
      </w:r>
      <w:proofErr w:type="spellEnd"/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— это и есть государство.</w:t>
      </w:r>
    </w:p>
    <w:p w:rsidR="00E06E6F" w:rsidRPr="00E06E6F" w:rsidRDefault="00E06E6F" w:rsidP="00E06E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Лучший бренд — </w:t>
      </w:r>
      <w:proofErr w:type="spellStart"/>
      <w:r w:rsidRPr="00E06E6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госуслуги</w:t>
      </w:r>
      <w:proofErr w:type="spellEnd"/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E06E6F" w:rsidRPr="00E06E6F" w:rsidRDefault="00E06E6F" w:rsidP="00E06E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h.78nu4rtspqer"/>
      <w:bookmarkEnd w:id="0"/>
      <w:r w:rsidRPr="00E06E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Принцип 2. В образовательных целях пользу — вперед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в тексте </w:t>
      </w:r>
      <w:proofErr w:type="spell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помощи, ошибок, руководств и т. д. нам все-таки нужно объяснить, как что работает. Это материалы для </w:t>
      </w:r>
      <w:proofErr w:type="gram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любознательных</w:t>
      </w:r>
      <w:proofErr w:type="gram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таких случаях мы вынуждены называть системы.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текст направлен наружу, то есть пользователям </w:t>
      </w:r>
      <w:proofErr w:type="spell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 первую очередь стремимся назвать систему одним простым словом или знакомым человеку термином.</w:t>
      </w:r>
    </w:p>
    <w:p w:rsidR="00E06E6F" w:rsidRPr="00E06E6F" w:rsidRDefault="00E06E6F" w:rsidP="00E06E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Arial Unicode MS" w:hAnsi="Times New Roman" w:cs="Times New Roman"/>
          <w:sz w:val="40"/>
          <w:szCs w:val="40"/>
          <w:lang w:eastAsia="ru-RU"/>
        </w:rPr>
        <w:t>Стараемся назвать системы знакомыми человеку терминами:</w:t>
      </w:r>
      <w:r w:rsidRPr="00E06E6F">
        <w:rPr>
          <w:rFonts w:ascii="Times New Roman" w:eastAsia="Arial Unicode MS" w:hAnsi="Times New Roman" w:cs="Times New Roman"/>
          <w:sz w:val="40"/>
          <w:szCs w:val="40"/>
          <w:lang w:eastAsia="ru-RU"/>
        </w:rPr>
        <w:br/>
        <w:t>ИПШ → платежная система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0"/>
        <w:gridCol w:w="2238"/>
        <w:gridCol w:w="6558"/>
      </w:tblGrid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 пример</w:t>
            </w:r>
          </w:p>
        </w:tc>
      </w:tr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ЦПП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поддержки пользователей</w:t>
            </w:r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поддержки</w:t>
            </w: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вам понадобится помощь — обратитесь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службу поддержки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Сотрудники службы помогут…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ФРГУ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реестр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хранятся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реестре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госуслуг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это сайт, на котором чиновники обновляют информацию о тех услугах, которые они оказывают людям.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работает на сайте...</w:t>
            </w: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личный 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</w:t>
            </w:r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Личный кабинет</w:t>
            </w: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вам было удобно следить за своими обращениями, мы создали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личный кабинет 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это место на сайте, где видны те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которыми вы пользуетесь.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личном кабинете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показываем…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ИПШ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Информационно-платежный шлюз</w:t>
            </w:r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(Специальная) платежная система</w:t>
            </w: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за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платежная система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которая отвечает за то, чтобы ваши деньги поступили в нужное ведомство и были правильно зачислены.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Платежная система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работает так же, как и…</w:t>
            </w: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 ГМП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государственных и муниципальных платежей</w:t>
            </w:r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(Специальная) база платежей</w:t>
            </w: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платежи и задолженности хранятся в 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базе платежей</w:t>
            </w:r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 общественного доступа</w:t>
            </w:r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Инфомат</w:t>
            </w:r>
            <w:proofErr w:type="spellEnd"/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отделении пенсионного фонда стоят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инфоматы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терминалы с экранами, на которых можно…</w:t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ФГИС ДО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досудебного обжалования</w:t>
            </w:r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(Система) досудебного обжалования</w:t>
            </w:r>
            <w:proofErr w:type="gram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одключайте свои услуги к системе досудебного обжалования</w:t>
            </w:r>
          </w:p>
        </w:tc>
      </w:tr>
      <w:tr w:rsidR="00E06E6F" w:rsidRPr="00E06E6F" w:rsidTr="00E06E6F">
        <w:trPr>
          <w:tblCellSpacing w:w="0" w:type="dxa"/>
        </w:trPr>
        <w:tc>
          <w:tcPr>
            <w:tcW w:w="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ГЭПС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почтовая система</w:t>
            </w:r>
          </w:p>
        </w:tc>
        <w:tc>
          <w:tcPr>
            <w:tcW w:w="312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электронная почта, электронная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госпочта</w:t>
            </w:r>
            <w:proofErr w:type="spellEnd"/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вам придет </w:t>
            </w:r>
            <w:proofErr w:type="gramStart"/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электронной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госпочте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6E6F" w:rsidRPr="00E06E6F" w:rsidRDefault="00E06E6F" w:rsidP="00E0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документы будут готовы, мы сообщим вам </w:t>
            </w:r>
            <w:proofErr w:type="gram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</w:t>
            </w:r>
            <w:proofErr w:type="spellStart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госпочте</w:t>
            </w:r>
            <w:proofErr w:type="spellEnd"/>
            <w:r w:rsidRPr="00E0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адрес maxim.ilyahov@yandex.ru</w:t>
            </w:r>
          </w:p>
        </w:tc>
      </w:tr>
    </w:tbl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E6F" w:rsidRPr="00E06E6F" w:rsidRDefault="00E06E6F" w:rsidP="00E06E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" w:name="h.1uvd00uzna0f"/>
      <w:bookmarkEnd w:id="1"/>
      <w:r w:rsidRPr="00E06E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Принцип 3. Внутри </w:t>
      </w:r>
      <w:proofErr w:type="gramStart"/>
      <w:r w:rsidRPr="00E06E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оставляем</w:t>
      </w:r>
      <w:proofErr w:type="gramEnd"/>
      <w:r w:rsidRPr="00E06E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как было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текст направлен внутрь (общение между ведомствами, внутри министерства и т. д.), то </w:t>
      </w:r>
      <w:proofErr w:type="spell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суббренды</w:t>
      </w:r>
      <w:proofErr w:type="spell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остаться такими, какие они есть сейчас. Не трогаем то, к чему все внутри привыкли: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Пример: </w:t>
      </w:r>
      <w:r w:rsidRPr="00E06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Разработчикам ЕСИА и ЕЛК: учесть введение ЭЦП во ФГИС </w:t>
      </w:r>
      <w:proofErr w:type="gramStart"/>
      <w:r w:rsidRPr="00E06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E6F" w:rsidRPr="00E06E6F" w:rsidRDefault="00E06E6F" w:rsidP="00E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нужно применять упрощенные названия систем для внутреннего общения с сотрудниками </w:t>
      </w:r>
      <w:proofErr w:type="spell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чиновниками и ведомствами. В их работе важна техническая точность и абсолютная корректность формулировок, поэтому для них все </w:t>
      </w:r>
      <w:proofErr w:type="gramStart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proofErr w:type="gramEnd"/>
      <w:r w:rsidRPr="00E0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было.</w:t>
      </w:r>
    </w:p>
    <w:p w:rsidR="00E06E6F" w:rsidRPr="00E06E6F" w:rsidRDefault="00E06E6F" w:rsidP="00E06E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E6F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 внутреннего общения оставляем старые термины</w:t>
      </w:r>
    </w:p>
    <w:p w:rsidR="00883AAA" w:rsidRPr="00E06E6F" w:rsidRDefault="00883AAA" w:rsidP="00E06E6F">
      <w:pPr>
        <w:spacing w:after="0" w:line="240" w:lineRule="auto"/>
        <w:rPr>
          <w:rFonts w:ascii="Times New Roman" w:hAnsi="Times New Roman" w:cs="Times New Roman"/>
        </w:rPr>
      </w:pPr>
    </w:p>
    <w:sectPr w:rsidR="00883AAA" w:rsidRPr="00E06E6F" w:rsidSect="00E06E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6E6F"/>
    <w:rsid w:val="001D1125"/>
    <w:rsid w:val="00693684"/>
    <w:rsid w:val="00883AAA"/>
    <w:rsid w:val="00CA1167"/>
    <w:rsid w:val="00CD2489"/>
    <w:rsid w:val="00CE247A"/>
    <w:rsid w:val="00E06E6F"/>
    <w:rsid w:val="00E5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AA"/>
  </w:style>
  <w:style w:type="paragraph" w:styleId="1">
    <w:name w:val="heading 1"/>
    <w:basedOn w:val="a"/>
    <w:link w:val="10"/>
    <w:uiPriority w:val="9"/>
    <w:qFormat/>
    <w:rsid w:val="00E06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2016-09-02T09:29:00Z</dcterms:created>
  <dcterms:modified xsi:type="dcterms:W3CDTF">2016-09-02T09:39:00Z</dcterms:modified>
</cp:coreProperties>
</file>